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9A1" w:rsidRPr="00CA79A1" w:rsidRDefault="00CA79A1" w:rsidP="00630130">
      <w:pPr>
        <w:ind w:left="360" w:hanging="360"/>
        <w:jc w:val="center"/>
        <w:rPr>
          <w:rFonts w:ascii="Times New Roman" w:hAnsi="Times New Roman" w:cs="Times New Roman"/>
          <w:b/>
          <w:sz w:val="38"/>
          <w:szCs w:val="28"/>
          <w:lang w:val="en-US"/>
        </w:rPr>
      </w:pPr>
      <w:r w:rsidRPr="00CA79A1">
        <w:rPr>
          <w:rFonts w:ascii="Times New Roman" w:hAnsi="Times New Roman" w:cs="Times New Roman"/>
          <w:b/>
          <w:sz w:val="38"/>
          <w:szCs w:val="28"/>
          <w:highlight w:val="green"/>
          <w:lang w:val="en-US"/>
        </w:rPr>
        <w:t xml:space="preserve">BA REM CHUẨN KHI </w:t>
      </w:r>
      <w:r w:rsidR="007F0A7D">
        <w:rPr>
          <w:rFonts w:ascii="Times New Roman" w:hAnsi="Times New Roman" w:cs="Times New Roman"/>
          <w:b/>
          <w:sz w:val="38"/>
          <w:szCs w:val="28"/>
          <w:highlight w:val="green"/>
          <w:lang w:val="en-US"/>
        </w:rPr>
        <w:t xml:space="preserve">NGỌC </w:t>
      </w:r>
      <w:bookmarkStart w:id="0" w:name="_GoBack"/>
      <w:bookmarkEnd w:id="0"/>
      <w:r w:rsidRPr="00CA79A1">
        <w:rPr>
          <w:rFonts w:ascii="Times New Roman" w:hAnsi="Times New Roman" w:cs="Times New Roman"/>
          <w:b/>
          <w:sz w:val="38"/>
          <w:szCs w:val="28"/>
          <w:highlight w:val="green"/>
          <w:lang w:val="en-US"/>
        </w:rPr>
        <w:t>LÀM 1 BÀI TẬP TNDN</w:t>
      </w:r>
    </w:p>
    <w:p w:rsidR="00CA79A1" w:rsidRDefault="00CA79A1" w:rsidP="00630130">
      <w:pPr>
        <w:ind w:left="360" w:hanging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Công thức: </w:t>
      </w:r>
    </w:p>
    <w:p w:rsidR="00CA79A1" w:rsidRPr="00CA79A1" w:rsidRDefault="00CA79A1" w:rsidP="00630130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CA79A1">
        <w:rPr>
          <w:rFonts w:ascii="Times New Roman" w:hAnsi="Times New Roman" w:cs="Times New Roman"/>
          <w:sz w:val="28"/>
          <w:szCs w:val="28"/>
        </w:rPr>
        <w:t>Thuế TNDN phải nộp = ( Thu nhập tính thuế - Phần trích lập quỹ KH&amp;CN</w:t>
      </w:r>
      <w:r w:rsidRPr="00CA79A1">
        <w:rPr>
          <w:rFonts w:ascii="Times New Roman" w:hAnsi="Times New Roman" w:cs="Times New Roman"/>
          <w:i/>
          <w:sz w:val="18"/>
          <w:szCs w:val="28"/>
          <w:lang w:val="en-US"/>
        </w:rPr>
        <w:t>’’nếu có”</w:t>
      </w:r>
      <w:r w:rsidRPr="00CA79A1">
        <w:rPr>
          <w:rFonts w:ascii="Times New Roman" w:hAnsi="Times New Roman" w:cs="Times New Roman"/>
          <w:sz w:val="28"/>
          <w:szCs w:val="28"/>
        </w:rPr>
        <w:t>)*thuế suất thuế TNDN</w:t>
      </w:r>
    </w:p>
    <w:p w:rsidR="00CA79A1" w:rsidRPr="00CA79A1" w:rsidRDefault="00CA79A1" w:rsidP="00630130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CA79A1">
        <w:rPr>
          <w:rFonts w:ascii="Times New Roman" w:hAnsi="Times New Roman" w:cs="Times New Roman"/>
          <w:sz w:val="28"/>
          <w:szCs w:val="28"/>
        </w:rPr>
        <w:t>Thu nhập tính thuế = Thu nhập chịu thuế - (Thu nhập được miễn thuế + Các khoản lỗ được kết chuyển theo quy định)</w:t>
      </w:r>
    </w:p>
    <w:p w:rsidR="00CA79A1" w:rsidRPr="007F0A7D" w:rsidRDefault="00CA79A1" w:rsidP="00630130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CA79A1">
        <w:rPr>
          <w:rFonts w:ascii="Times New Roman" w:hAnsi="Times New Roman" w:cs="Times New Roman"/>
          <w:sz w:val="28"/>
          <w:szCs w:val="28"/>
        </w:rPr>
        <w:t xml:space="preserve">Thu nhập chịu thuế = (Doanh thu – Chi phí được trừ) + </w:t>
      </w:r>
      <w:r w:rsidRPr="007F0A7D">
        <w:rPr>
          <w:rFonts w:ascii="Times New Roman" w:hAnsi="Times New Roman" w:cs="Times New Roman"/>
          <w:sz w:val="28"/>
          <w:szCs w:val="28"/>
        </w:rPr>
        <w:t>Các khoản t</w:t>
      </w:r>
      <w:r w:rsidRPr="00CA79A1">
        <w:rPr>
          <w:rFonts w:ascii="Times New Roman" w:hAnsi="Times New Roman" w:cs="Times New Roman"/>
          <w:sz w:val="28"/>
          <w:szCs w:val="28"/>
        </w:rPr>
        <w:t>hu nhập khác</w:t>
      </w:r>
    </w:p>
    <w:p w:rsidR="004914A4" w:rsidRPr="007F0A7D" w:rsidRDefault="004914A4" w:rsidP="00630130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F0A7D">
        <w:rPr>
          <w:rFonts w:ascii="Times New Roman" w:hAnsi="Times New Roman" w:cs="Times New Roman"/>
          <w:sz w:val="28"/>
          <w:szCs w:val="28"/>
          <w:highlight w:val="yellow"/>
        </w:rPr>
        <w:t>A: Thuế TNDN đối với hoạt động kinh doanh trong nước</w:t>
      </w:r>
    </w:p>
    <w:p w:rsidR="00CA79A1" w:rsidRPr="007F0A7D" w:rsidRDefault="00CA79A1" w:rsidP="00630130">
      <w:pPr>
        <w:ind w:left="360" w:hanging="360"/>
        <w:rPr>
          <w:rFonts w:ascii="Times New Roman" w:eastAsia="Times New Roman" w:hAnsi="Times New Roman" w:cs="Times New Roman"/>
          <w:noProof w:val="0"/>
          <w:color w:val="1D2129"/>
          <w:sz w:val="28"/>
          <w:szCs w:val="28"/>
        </w:rPr>
      </w:pPr>
      <w:r w:rsidRPr="00CA79A1">
        <w:rPr>
          <w:rFonts w:ascii="Times New Roman" w:hAnsi="Times New Roman" w:cs="Times New Roman"/>
          <w:sz w:val="28"/>
          <w:szCs w:val="28"/>
        </w:rPr>
        <w:t xml:space="preserve">1. Doanh thu tính thuế: </w:t>
      </w:r>
    </w:p>
    <w:p w:rsidR="00CA79A1" w:rsidRPr="007F0A7D" w:rsidRDefault="00CA79A1" w:rsidP="00630130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CA79A1">
        <w:rPr>
          <w:rFonts w:ascii="Times New Roman" w:hAnsi="Times New Roman" w:cs="Times New Roman"/>
          <w:sz w:val="28"/>
          <w:szCs w:val="28"/>
        </w:rPr>
        <w:t>2. Chi phí được trừ</w:t>
      </w:r>
    </w:p>
    <w:p w:rsidR="007E123B" w:rsidRPr="007F0A7D" w:rsidRDefault="007E123B" w:rsidP="00630130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F0A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Thu nhập chịu thuế của HĐ sản xuất KD chính: </w:t>
      </w:r>
      <w:r w:rsidRPr="007F0A7D">
        <w:rPr>
          <w:rFonts w:ascii="Times New Roman" w:hAnsi="Times New Roman" w:cs="Times New Roman"/>
          <w:i/>
          <w:sz w:val="28"/>
          <w:szCs w:val="28"/>
        </w:rPr>
        <w:t>= 1 - 2</w:t>
      </w:r>
    </w:p>
    <w:p w:rsidR="00CA79A1" w:rsidRPr="007F0A7D" w:rsidRDefault="007E123B" w:rsidP="00630130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F0A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0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Thu nhập chịu thuế </w:t>
      </w:r>
      <w:r w:rsidRPr="001D1652">
        <w:rPr>
          <w:rFonts w:ascii="Times New Roman" w:hAnsi="Times New Roman" w:cs="Times New Roman"/>
          <w:sz w:val="28"/>
          <w:szCs w:val="28"/>
          <w:highlight w:val="red"/>
        </w:rPr>
        <w:t>khác</w:t>
      </w:r>
      <w:r>
        <w:rPr>
          <w:rFonts w:ascii="Times New Roman" w:hAnsi="Times New Roman" w:cs="Times New Roman"/>
          <w:sz w:val="28"/>
          <w:szCs w:val="28"/>
        </w:rPr>
        <w:t xml:space="preserve"> của HD kd trong nước</w:t>
      </w:r>
      <w:r w:rsidRPr="007F0A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chưa kể</w:t>
      </w:r>
      <w:r w:rsidR="00695460">
        <w:rPr>
          <w:rFonts w:ascii="Times New Roman" w:hAnsi="Times New Roman" w:cs="Times New Roman"/>
          <w:sz w:val="28"/>
          <w:szCs w:val="28"/>
        </w:rPr>
        <w:t xml:space="preserve"> TN</w:t>
      </w:r>
      <w:r>
        <w:rPr>
          <w:rFonts w:ascii="Times New Roman" w:hAnsi="Times New Roman" w:cs="Times New Roman"/>
          <w:sz w:val="28"/>
          <w:szCs w:val="28"/>
        </w:rPr>
        <w:t xml:space="preserve"> BĐS và lãi tiền gửi thanh toán</w:t>
      </w:r>
      <w:r w:rsidR="00695460" w:rsidRPr="007F0A7D">
        <w:rPr>
          <w:rFonts w:ascii="Times New Roman" w:hAnsi="Times New Roman" w:cs="Times New Roman"/>
          <w:sz w:val="28"/>
          <w:szCs w:val="28"/>
        </w:rPr>
        <w:t>)</w:t>
      </w:r>
    </w:p>
    <w:p w:rsidR="007E123B" w:rsidRPr="007F0A7D" w:rsidRDefault="007E123B" w:rsidP="00630130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5: Thu nhập chịu thuế của </w:t>
      </w:r>
      <w:r w:rsidRPr="007E123B">
        <w:rPr>
          <w:rFonts w:ascii="Times New Roman" w:hAnsi="Times New Roman" w:cs="Times New Roman"/>
          <w:sz w:val="28"/>
          <w:szCs w:val="28"/>
          <w:highlight w:val="yellow"/>
        </w:rPr>
        <w:t>HĐ BĐS</w:t>
      </w:r>
      <w:r w:rsidR="008E0A8E" w:rsidRPr="007F0A7D">
        <w:rPr>
          <w:rFonts w:ascii="Times New Roman" w:hAnsi="Times New Roman" w:cs="Times New Roman"/>
          <w:sz w:val="28"/>
          <w:szCs w:val="28"/>
        </w:rPr>
        <w:t>(</w:t>
      </w:r>
      <w:r w:rsidR="008E0A8E" w:rsidRPr="007F0A7D">
        <w:rPr>
          <w:rFonts w:ascii="Times New Roman" w:hAnsi="Times New Roman" w:cs="Times New Roman"/>
          <w:color w:val="0070C0"/>
          <w:sz w:val="28"/>
          <w:szCs w:val="28"/>
        </w:rPr>
        <w:t>lãi thì nộp thuế luôn</w:t>
      </w:r>
      <w:r w:rsidR="008E0A8E" w:rsidRPr="007F0A7D">
        <w:rPr>
          <w:rFonts w:ascii="Times New Roman" w:hAnsi="Times New Roman" w:cs="Times New Roman"/>
          <w:sz w:val="28"/>
          <w:szCs w:val="28"/>
        </w:rPr>
        <w:t xml:space="preserve">, </w:t>
      </w:r>
      <w:r w:rsidR="008E0A8E" w:rsidRPr="007F0A7D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nếu lỗ thì bù trừ TNCT của hđ kd chính</w:t>
      </w:r>
      <w:r w:rsidR="008E0A8E" w:rsidRPr="007F0A7D">
        <w:rPr>
          <w:rFonts w:ascii="Times New Roman" w:hAnsi="Times New Roman" w:cs="Times New Roman"/>
          <w:sz w:val="28"/>
          <w:szCs w:val="28"/>
        </w:rPr>
        <w:t>)</w:t>
      </w:r>
    </w:p>
    <w:p w:rsidR="007E123B" w:rsidRPr="007F0A7D" w:rsidRDefault="007E123B" w:rsidP="00630130">
      <w:pPr>
        <w:spacing w:after="8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7E123B">
        <w:rPr>
          <w:rFonts w:ascii="Times New Roman" w:hAnsi="Times New Roman" w:cs="Times New Roman"/>
          <w:sz w:val="28"/>
          <w:szCs w:val="28"/>
        </w:rPr>
        <w:t xml:space="preserve">6: TN chịu thuế đối với </w:t>
      </w:r>
      <w:r w:rsidRPr="007E123B">
        <w:rPr>
          <w:rFonts w:ascii="Times New Roman" w:hAnsi="Times New Roman" w:cs="Times New Roman"/>
          <w:sz w:val="28"/>
          <w:szCs w:val="28"/>
          <w:highlight w:val="yellow"/>
        </w:rPr>
        <w:t>lãi tiền gửi thanh toán</w:t>
      </w:r>
      <w:r w:rsidRPr="007E123B">
        <w:rPr>
          <w:rFonts w:ascii="Times New Roman" w:hAnsi="Times New Roman" w:cs="Times New Roman"/>
          <w:sz w:val="28"/>
          <w:szCs w:val="28"/>
        </w:rPr>
        <w:t>: bị âm, nên sẽ dc trừ vào TN chịu thuế của HĐ SX KD chính</w:t>
      </w:r>
    </w:p>
    <w:p w:rsidR="007E123B" w:rsidRPr="007F0A7D" w:rsidRDefault="007E123B" w:rsidP="00630130">
      <w:pPr>
        <w:spacing w:after="8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C62347">
        <w:rPr>
          <w:rFonts w:ascii="Times New Roman" w:hAnsi="Times New Roman" w:cs="Times New Roman"/>
          <w:sz w:val="28"/>
          <w:szCs w:val="28"/>
        </w:rPr>
        <w:t>7:</w:t>
      </w:r>
      <w:r w:rsidRPr="007E123B">
        <w:rPr>
          <w:rFonts w:ascii="Times New Roman" w:hAnsi="Times New Roman" w:cs="Times New Roman"/>
          <w:sz w:val="28"/>
          <w:szCs w:val="28"/>
        </w:rPr>
        <w:t xml:space="preserve"> Thu nhập chịu thuế của HĐ SXKD trong nước </w:t>
      </w:r>
      <w:r w:rsidRPr="00C62347">
        <w:rPr>
          <w:rFonts w:ascii="Times New Roman" w:hAnsi="Times New Roman" w:cs="Times New Roman"/>
          <w:color w:val="0070C0"/>
          <w:sz w:val="28"/>
          <w:szCs w:val="28"/>
        </w:rPr>
        <w:t>chưa kể BDS</w:t>
      </w:r>
      <w:r w:rsidRPr="007E123B">
        <w:rPr>
          <w:rFonts w:ascii="Times New Roman" w:hAnsi="Times New Roman" w:cs="Times New Roman"/>
          <w:sz w:val="28"/>
          <w:szCs w:val="28"/>
        </w:rPr>
        <w:t>:</w:t>
      </w:r>
      <w:r w:rsidRPr="00C623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2347" w:rsidRPr="007F0A7D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(</w:t>
      </w:r>
      <w:r w:rsidR="00C62347" w:rsidRPr="00C62347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bù trừ với lỗ của BĐS</w:t>
      </w:r>
      <w:r w:rsidR="00C62347" w:rsidRPr="007F0A7D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)</w:t>
      </w:r>
    </w:p>
    <w:p w:rsidR="007E123B" w:rsidRPr="007F0A7D" w:rsidRDefault="007E123B" w:rsidP="00630130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TN chịu thuế của HĐ SXKD chính – Phần chênh lệch chi phí lãi vay lớn hơn lãi tiền gửi thanh toán</w:t>
      </w:r>
      <w:r w:rsidR="00C62347" w:rsidRPr="007F0A7D">
        <w:rPr>
          <w:rFonts w:ascii="Times New Roman" w:hAnsi="Times New Roman" w:cs="Times New Roman"/>
          <w:sz w:val="28"/>
          <w:szCs w:val="28"/>
        </w:rPr>
        <w:t xml:space="preserve"> </w:t>
      </w:r>
      <w:r w:rsidR="00C62347" w:rsidRPr="007F0A7D">
        <w:rPr>
          <w:rFonts w:ascii="Times New Roman" w:hAnsi="Times New Roman" w:cs="Times New Roman"/>
          <w:color w:val="FF0000"/>
          <w:sz w:val="28"/>
          <w:szCs w:val="28"/>
          <w:highlight w:val="cyan"/>
        </w:rPr>
        <w:t>– TNCT của HĐ BĐS</w:t>
      </w:r>
    </w:p>
    <w:p w:rsidR="00CA79A1" w:rsidRPr="007F0A7D" w:rsidRDefault="00CA79A1" w:rsidP="00630130">
      <w:pPr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7976C9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E0"/>
      </w:r>
      <w:r w:rsidRPr="007976C9">
        <w:rPr>
          <w:rFonts w:ascii="Times New Roman" w:hAnsi="Times New Roman" w:cs="Times New Roman"/>
          <w:i/>
          <w:sz w:val="28"/>
          <w:szCs w:val="28"/>
        </w:rPr>
        <w:t xml:space="preserve"> Thu nhập chịu thuế của hoạt động sxkd trong nước: </w:t>
      </w:r>
    </w:p>
    <w:p w:rsidR="00CA79A1" w:rsidRPr="007F0A7D" w:rsidRDefault="00730C73" w:rsidP="00630130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F0A7D">
        <w:rPr>
          <w:rFonts w:ascii="Times New Roman" w:hAnsi="Times New Roman" w:cs="Times New Roman"/>
          <w:sz w:val="28"/>
          <w:szCs w:val="28"/>
        </w:rPr>
        <w:t>8</w:t>
      </w:r>
      <w:r w:rsidR="00CA79A1" w:rsidRPr="007F0A7D">
        <w:rPr>
          <w:rFonts w:ascii="Times New Roman" w:hAnsi="Times New Roman" w:cs="Times New Roman"/>
          <w:sz w:val="28"/>
          <w:szCs w:val="28"/>
        </w:rPr>
        <w:t>: Thu nhập được miễn thuế</w:t>
      </w:r>
    </w:p>
    <w:p w:rsidR="00730C73" w:rsidRPr="00730C73" w:rsidRDefault="00730C73" w:rsidP="00630130">
      <w:pPr>
        <w:spacing w:after="80"/>
        <w:ind w:left="360" w:hanging="360"/>
        <w:rPr>
          <w:rFonts w:ascii="Times New Roman" w:hAnsi="Times New Roman" w:cs="Times New Roman"/>
          <w:sz w:val="28"/>
          <w:szCs w:val="28"/>
        </w:rPr>
      </w:pPr>
      <w:r w:rsidRPr="00730C73">
        <w:rPr>
          <w:rFonts w:ascii="Times New Roman" w:hAnsi="Times New Roman" w:cs="Times New Roman"/>
          <w:sz w:val="28"/>
          <w:szCs w:val="28"/>
        </w:rPr>
        <w:t>9: Thu nhập tính thuế đối với HĐ SXKD trong nước</w:t>
      </w:r>
    </w:p>
    <w:p w:rsidR="00730C73" w:rsidRPr="007F0A7D" w:rsidRDefault="00730C73" w:rsidP="00630130">
      <w:pPr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 TN chịu thuế - TN miễn thuế=</w:t>
      </w:r>
      <w:r w:rsidRPr="007F0A7D">
        <w:rPr>
          <w:rFonts w:ascii="Times New Roman" w:hAnsi="Times New Roman" w:cs="Times New Roman"/>
          <w:sz w:val="28"/>
          <w:szCs w:val="28"/>
        </w:rPr>
        <w:t xml:space="preserve"> 7 - 8</w:t>
      </w:r>
    </w:p>
    <w:p w:rsidR="00CA79A1" w:rsidRPr="007F0A7D" w:rsidRDefault="00730C73" w:rsidP="00630130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F0A7D">
        <w:rPr>
          <w:rFonts w:ascii="Times New Roman" w:hAnsi="Times New Roman" w:cs="Times New Roman"/>
          <w:sz w:val="28"/>
          <w:szCs w:val="28"/>
        </w:rPr>
        <w:t>10</w:t>
      </w:r>
      <w:r w:rsidR="00CA79A1" w:rsidRPr="00CA79A1">
        <w:rPr>
          <w:rFonts w:ascii="Times New Roman" w:hAnsi="Times New Roman" w:cs="Times New Roman"/>
          <w:sz w:val="28"/>
          <w:szCs w:val="28"/>
        </w:rPr>
        <w:t>. Kết chuyển lỗ</w:t>
      </w:r>
      <w:r w:rsidR="00CA79A1">
        <w:rPr>
          <w:rFonts w:ascii="Times New Roman" w:hAnsi="Times New Roman" w:cs="Times New Roman"/>
          <w:sz w:val="28"/>
          <w:szCs w:val="28"/>
        </w:rPr>
        <w:t>:</w:t>
      </w:r>
    </w:p>
    <w:p w:rsidR="00CA79A1" w:rsidRPr="007F0A7D" w:rsidRDefault="00CA79A1" w:rsidP="00630130">
      <w:pPr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7976C9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E0"/>
      </w:r>
      <w:r w:rsidRPr="007976C9">
        <w:rPr>
          <w:rFonts w:ascii="Times New Roman" w:hAnsi="Times New Roman" w:cs="Times New Roman"/>
          <w:i/>
          <w:sz w:val="28"/>
          <w:szCs w:val="28"/>
        </w:rPr>
        <w:t xml:space="preserve">Thu nhập tính thuế của hoạt động sxkd trong nước: </w:t>
      </w:r>
    </w:p>
    <w:p w:rsidR="007976C9" w:rsidRPr="007F0A7D" w:rsidRDefault="008311FF" w:rsidP="00630130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F0A7D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7976C9" w:rsidRPr="007F0A7D">
        <w:rPr>
          <w:rFonts w:ascii="Times New Roman" w:hAnsi="Times New Roman" w:cs="Times New Roman"/>
          <w:sz w:val="28"/>
          <w:szCs w:val="28"/>
        </w:rPr>
        <w:t xml:space="preserve"> Trích lập quỹ phát triển KH và CN</w:t>
      </w:r>
      <w:r w:rsidR="00E3368E" w:rsidRPr="007F0A7D">
        <w:rPr>
          <w:rFonts w:ascii="Times New Roman" w:hAnsi="Times New Roman" w:cs="Times New Roman"/>
          <w:sz w:val="28"/>
          <w:szCs w:val="28"/>
        </w:rPr>
        <w:t>: 10%</w:t>
      </w:r>
    </w:p>
    <w:p w:rsidR="007976C9" w:rsidRPr="007F0A7D" w:rsidRDefault="008311FF" w:rsidP="00630130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F0A7D">
        <w:rPr>
          <w:rFonts w:ascii="Times New Roman" w:hAnsi="Times New Roman" w:cs="Times New Roman"/>
          <w:sz w:val="28"/>
          <w:szCs w:val="28"/>
        </w:rPr>
        <w:t>12.</w:t>
      </w:r>
      <w:r w:rsidR="007976C9" w:rsidRPr="007F0A7D">
        <w:rPr>
          <w:rFonts w:ascii="Times New Roman" w:hAnsi="Times New Roman" w:cs="Times New Roman"/>
          <w:sz w:val="28"/>
          <w:szCs w:val="28"/>
        </w:rPr>
        <w:t xml:space="preserve"> Thuế suất</w:t>
      </w:r>
    </w:p>
    <w:p w:rsidR="00730C73" w:rsidRPr="00730C73" w:rsidRDefault="008311FF" w:rsidP="00630130">
      <w:pPr>
        <w:spacing w:after="80"/>
        <w:ind w:left="36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0A7D">
        <w:rPr>
          <w:rFonts w:ascii="Times New Roman" w:hAnsi="Times New Roman" w:cs="Times New Roman"/>
          <w:sz w:val="28"/>
          <w:szCs w:val="28"/>
        </w:rPr>
        <w:t>3.</w:t>
      </w:r>
      <w:r w:rsidR="00730C73" w:rsidRPr="00730C73">
        <w:rPr>
          <w:rFonts w:ascii="Times New Roman" w:hAnsi="Times New Roman" w:cs="Times New Roman"/>
          <w:sz w:val="28"/>
          <w:szCs w:val="28"/>
        </w:rPr>
        <w:t xml:space="preserve"> Thuế TNDN phải nộp đối với TN trong nước</w:t>
      </w:r>
    </w:p>
    <w:p w:rsidR="00730C73" w:rsidRPr="007F0A7D" w:rsidRDefault="00730C73" w:rsidP="00630130">
      <w:pPr>
        <w:ind w:left="360" w:hanging="360"/>
        <w:rPr>
          <w:rFonts w:ascii="Times New Roman" w:hAnsi="Times New Roman" w:cs="Times New Roman"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=TN</w:t>
      </w:r>
      <w:r w:rsidRPr="007F0A7D">
        <w:rPr>
          <w:rFonts w:ascii="Times New Roman" w:hAnsi="Times New Roman" w:cs="Times New Roman"/>
          <w:sz w:val="28"/>
          <w:szCs w:val="28"/>
        </w:rPr>
        <w:t>TT</w:t>
      </w:r>
      <w:r>
        <w:rPr>
          <w:rFonts w:ascii="Times New Roman" w:hAnsi="Times New Roman" w:cs="Times New Roman"/>
          <w:sz w:val="28"/>
          <w:szCs w:val="28"/>
        </w:rPr>
        <w:t xml:space="preserve"> HĐ SXKD</w:t>
      </w:r>
      <w:r w:rsidRPr="007F0A7D">
        <w:rPr>
          <w:rFonts w:ascii="Times New Roman" w:hAnsi="Times New Roman" w:cs="Times New Roman"/>
          <w:sz w:val="28"/>
          <w:szCs w:val="28"/>
        </w:rPr>
        <w:t xml:space="preserve"> trong nước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264" w:rsidRPr="007F0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x</w:t>
      </w:r>
      <w:r w:rsidR="00146264" w:rsidRPr="007F0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thuế suấ</w:t>
      </w:r>
      <w:r w:rsidR="00F20984">
        <w:rPr>
          <w:rFonts w:ascii="Times New Roman" w:hAnsi="Times New Roman" w:cs="Times New Roman"/>
          <w:sz w:val="28"/>
          <w:szCs w:val="28"/>
        </w:rPr>
        <w:t>t</w:t>
      </w:r>
      <w:r w:rsidR="00146264" w:rsidRPr="007F0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</w:t>
      </w:r>
      <w:r w:rsidR="00146264" w:rsidRPr="007F0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984">
        <w:rPr>
          <w:rFonts w:ascii="Times New Roman" w:hAnsi="Times New Roman" w:cs="Times New Roman"/>
          <w:color w:val="00B0F0"/>
          <w:sz w:val="28"/>
          <w:szCs w:val="28"/>
        </w:rPr>
        <w:t>TN</w:t>
      </w:r>
      <w:r w:rsidR="00E85370" w:rsidRPr="007F0A7D">
        <w:rPr>
          <w:rFonts w:ascii="Times New Roman" w:hAnsi="Times New Roman" w:cs="Times New Roman"/>
          <w:color w:val="00B0F0"/>
          <w:sz w:val="28"/>
          <w:szCs w:val="28"/>
        </w:rPr>
        <w:t>TT</w:t>
      </w:r>
      <w:r w:rsidRPr="00F20984">
        <w:rPr>
          <w:rFonts w:ascii="Times New Roman" w:hAnsi="Times New Roman" w:cs="Times New Roman"/>
          <w:color w:val="00B0F0"/>
          <w:sz w:val="28"/>
          <w:szCs w:val="28"/>
        </w:rPr>
        <w:t xml:space="preserve"> BĐS x 22%</w:t>
      </w:r>
    </w:p>
    <w:p w:rsidR="00CA79A1" w:rsidRPr="007976C9" w:rsidRDefault="007976C9" w:rsidP="00630130">
      <w:pPr>
        <w:ind w:left="360" w:hanging="360"/>
        <w:rPr>
          <w:rFonts w:ascii="Times New Roman" w:hAnsi="Times New Roman" w:cs="Times New Roman"/>
          <w:i/>
          <w:sz w:val="28"/>
          <w:szCs w:val="28"/>
        </w:rPr>
      </w:pPr>
      <w:r w:rsidRPr="007976C9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E0"/>
      </w:r>
      <w:r w:rsidR="00CA79A1" w:rsidRPr="007976C9">
        <w:rPr>
          <w:rFonts w:ascii="Times New Roman" w:hAnsi="Times New Roman" w:cs="Times New Roman"/>
          <w:i/>
          <w:sz w:val="28"/>
          <w:szCs w:val="28"/>
        </w:rPr>
        <w:t xml:space="preserve">Thuế TNDN phải nộp đối với thu nhập từ hoạt động sxkd trong nước: </w:t>
      </w:r>
    </w:p>
    <w:p w:rsidR="00CA79A1" w:rsidRPr="00D02CB9" w:rsidRDefault="004914A4" w:rsidP="00630130">
      <w:pPr>
        <w:ind w:left="360" w:hanging="360"/>
        <w:rPr>
          <w:rFonts w:ascii="Times New Roman" w:hAnsi="Times New Roman" w:cs="Times New Roman"/>
          <w:sz w:val="28"/>
          <w:szCs w:val="28"/>
          <w:highlight w:val="yellow"/>
        </w:rPr>
      </w:pPr>
      <w:r w:rsidRPr="007F0A7D">
        <w:rPr>
          <w:rFonts w:ascii="Times New Roman" w:hAnsi="Times New Roman" w:cs="Times New Roman"/>
          <w:sz w:val="28"/>
          <w:szCs w:val="28"/>
          <w:highlight w:val="yellow"/>
        </w:rPr>
        <w:t>B</w:t>
      </w:r>
      <w:r w:rsidR="00CA79A1" w:rsidRPr="00D02CB9">
        <w:rPr>
          <w:rFonts w:ascii="Times New Roman" w:hAnsi="Times New Roman" w:cs="Times New Roman"/>
          <w:sz w:val="28"/>
          <w:szCs w:val="28"/>
          <w:highlight w:val="yellow"/>
        </w:rPr>
        <w:t>. Thuế TNDN đ</w:t>
      </w:r>
      <w:r w:rsidRPr="007F0A7D">
        <w:rPr>
          <w:rFonts w:ascii="Times New Roman" w:hAnsi="Times New Roman" w:cs="Times New Roman"/>
          <w:sz w:val="28"/>
          <w:szCs w:val="28"/>
          <w:highlight w:val="yellow"/>
        </w:rPr>
        <w:t>ố</w:t>
      </w:r>
      <w:r w:rsidR="00CA79A1" w:rsidRPr="00D02CB9">
        <w:rPr>
          <w:rFonts w:ascii="Times New Roman" w:hAnsi="Times New Roman" w:cs="Times New Roman"/>
          <w:sz w:val="28"/>
          <w:szCs w:val="28"/>
          <w:highlight w:val="yellow"/>
        </w:rPr>
        <w:t>i với thu nhập từ nước ngoài:</w:t>
      </w:r>
    </w:p>
    <w:p w:rsidR="000B1AE1" w:rsidRPr="00CA79A1" w:rsidRDefault="00721B8C" w:rsidP="00630130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7F0A7D">
        <w:rPr>
          <w:rFonts w:ascii="Times New Roman" w:hAnsi="Times New Roman" w:cs="Times New Roman"/>
          <w:sz w:val="28"/>
          <w:szCs w:val="28"/>
          <w:highlight w:val="yellow"/>
        </w:rPr>
        <w:t>C:</w:t>
      </w:r>
      <w:r w:rsidR="00CA79A1" w:rsidRPr="00D02CB9">
        <w:rPr>
          <w:rFonts w:ascii="Times New Roman" w:hAnsi="Times New Roman" w:cs="Times New Roman"/>
          <w:sz w:val="28"/>
          <w:szCs w:val="28"/>
          <w:highlight w:val="yellow"/>
        </w:rPr>
        <w:t xml:space="preserve"> Tống số thuế TNDN phải nộp</w:t>
      </w:r>
      <w:r w:rsidRPr="007F0A7D">
        <w:rPr>
          <w:rFonts w:ascii="Times New Roman" w:hAnsi="Times New Roman" w:cs="Times New Roman"/>
          <w:sz w:val="28"/>
          <w:szCs w:val="28"/>
          <w:highlight w:val="yellow"/>
        </w:rPr>
        <w:t xml:space="preserve"> trong kỳ tính thuế: = A + B</w:t>
      </w:r>
    </w:p>
    <w:sectPr w:rsidR="000B1AE1" w:rsidRPr="00CA79A1" w:rsidSect="00207590">
      <w:pgSz w:w="12240" w:h="15840"/>
      <w:pgMar w:top="81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9A1"/>
    <w:rsid w:val="000B1AE1"/>
    <w:rsid w:val="00146264"/>
    <w:rsid w:val="00207590"/>
    <w:rsid w:val="003E5929"/>
    <w:rsid w:val="004914A4"/>
    <w:rsid w:val="005340EC"/>
    <w:rsid w:val="00630130"/>
    <w:rsid w:val="00695460"/>
    <w:rsid w:val="00721B8C"/>
    <w:rsid w:val="00730C73"/>
    <w:rsid w:val="007976C9"/>
    <w:rsid w:val="007E123B"/>
    <w:rsid w:val="007F0A7D"/>
    <w:rsid w:val="008311FF"/>
    <w:rsid w:val="008E0A8E"/>
    <w:rsid w:val="00C62347"/>
    <w:rsid w:val="00CA79A1"/>
    <w:rsid w:val="00D02CB9"/>
    <w:rsid w:val="00E3368E"/>
    <w:rsid w:val="00E85370"/>
    <w:rsid w:val="00F2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A1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3B"/>
    <w:pPr>
      <w:ind w:left="720"/>
      <w:contextualSpacing/>
    </w:pPr>
    <w:rPr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9A1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23B"/>
    <w:pPr>
      <w:ind w:left="720"/>
      <w:contextualSpacing/>
    </w:pPr>
    <w:rPr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49</cp:revision>
  <dcterms:created xsi:type="dcterms:W3CDTF">2017-01-05T07:00:00Z</dcterms:created>
  <dcterms:modified xsi:type="dcterms:W3CDTF">2019-08-04T16:18:00Z</dcterms:modified>
</cp:coreProperties>
</file>